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A23491" w:rsidRPr="009F4785" w:rsidRDefault="00A23491" w:rsidP="00A23491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A23491" w:rsidRDefault="00A23491" w:rsidP="00A23491">
      <w:pPr>
        <w:spacing w:line="276" w:lineRule="auto"/>
        <w:jc w:val="center"/>
      </w:pPr>
      <w:r>
        <w:t xml:space="preserve">                                                                 </w:t>
      </w:r>
    </w:p>
    <w:p w:rsidR="00A23491" w:rsidRPr="00307B8C" w:rsidRDefault="00A23491" w:rsidP="00A23491">
      <w:pPr>
        <w:spacing w:line="276" w:lineRule="auto"/>
        <w:jc w:val="center"/>
      </w:pPr>
      <w:r>
        <w:t xml:space="preserve">                                                               </w:t>
      </w:r>
      <w:proofErr w:type="spellStart"/>
      <w:r w:rsidR="009E2BB5">
        <w:t>И.о</w:t>
      </w:r>
      <w:proofErr w:type="spellEnd"/>
      <w:r w:rsidR="009E2BB5">
        <w:t>. д</w:t>
      </w:r>
      <w:r>
        <w:t>иректор</w:t>
      </w:r>
      <w:r w:rsidR="009E2BB5">
        <w:t>а</w:t>
      </w:r>
      <w:r>
        <w:t xml:space="preserve"> </w:t>
      </w:r>
      <w:proofErr w:type="gramStart"/>
      <w:r>
        <w:t>по</w:t>
      </w:r>
      <w:proofErr w:type="gramEnd"/>
      <w:r>
        <w:t xml:space="preserve"> </w:t>
      </w:r>
    </w:p>
    <w:p w:rsidR="00A23491" w:rsidRPr="00307B8C" w:rsidRDefault="00A23491" w:rsidP="00A23491">
      <w:pPr>
        <w:spacing w:line="276" w:lineRule="auto"/>
        <w:jc w:val="center"/>
      </w:pPr>
      <w:r w:rsidRPr="00307B8C">
        <w:t xml:space="preserve">                                                   </w:t>
      </w:r>
      <w:r>
        <w:t xml:space="preserve">                          </w:t>
      </w:r>
      <w:r w:rsidR="00A95A96">
        <w:t xml:space="preserve"> </w:t>
      </w:r>
      <w:r>
        <w:t xml:space="preserve">закупкам и логистике                                                              </w:t>
      </w:r>
    </w:p>
    <w:p w:rsidR="00A23491" w:rsidRDefault="00A23491" w:rsidP="00A23491">
      <w:pPr>
        <w:spacing w:line="276" w:lineRule="auto"/>
        <w:jc w:val="center"/>
        <w:rPr>
          <w:b/>
          <w:u w:val="single"/>
        </w:rPr>
      </w:pPr>
      <w:r>
        <w:t xml:space="preserve">                                                            </w:t>
      </w:r>
      <w:r w:rsidR="00A95A96">
        <w:t xml:space="preserve"> </w:t>
      </w:r>
      <w:r>
        <w:t xml:space="preserve"> </w:t>
      </w:r>
      <w:r w:rsidR="009E2BB5">
        <w:t xml:space="preserve">Р. Э. </w:t>
      </w:r>
      <w:proofErr w:type="spellStart"/>
      <w:r w:rsidR="009E2BB5">
        <w:t>Аблякимов</w:t>
      </w:r>
      <w:proofErr w:type="spellEnd"/>
    </w:p>
    <w:p w:rsidR="00A23491" w:rsidRPr="009F4785" w:rsidRDefault="00A23491" w:rsidP="00A23491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A23491" w:rsidRPr="009F4785" w:rsidRDefault="00A23491" w:rsidP="00A23491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A23491" w:rsidRPr="009F4785" w:rsidRDefault="00A23491" w:rsidP="00A23491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A23491" w:rsidRPr="009F4785" w:rsidRDefault="00A23491" w:rsidP="00A23491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A23491" w:rsidRPr="009F4785" w:rsidRDefault="00A23491" w:rsidP="00A23491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A23491" w:rsidRPr="005E0EDE" w:rsidRDefault="00A23491" w:rsidP="00A23491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A23491" w:rsidRDefault="00A23491" w:rsidP="00A23491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A23491" w:rsidRPr="00214FA9" w:rsidRDefault="00A23491" w:rsidP="00A23491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A23491" w:rsidRPr="00214FA9" w:rsidRDefault="00A23491" w:rsidP="00A23491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A23491" w:rsidRPr="005E0EDE" w:rsidRDefault="00A23491" w:rsidP="00A95A96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 w:rsidRPr="00302162">
        <w:rPr>
          <w:color w:val="000000" w:themeColor="text1"/>
          <w:sz w:val="32"/>
          <w:szCs w:val="32"/>
        </w:rPr>
        <w:t xml:space="preserve"> </w:t>
      </w:r>
      <w:r>
        <w:rPr>
          <w:color w:val="000000" w:themeColor="text1"/>
          <w:sz w:val="32"/>
          <w:szCs w:val="32"/>
        </w:rPr>
        <w:t xml:space="preserve">на выполнение работ </w:t>
      </w:r>
      <w:r w:rsidR="00A95A96" w:rsidRPr="00A95A96">
        <w:rPr>
          <w:color w:val="000000" w:themeColor="text1"/>
          <w:sz w:val="32"/>
          <w:szCs w:val="32"/>
        </w:rPr>
        <w:t xml:space="preserve">по исполнительной съемке </w:t>
      </w:r>
      <w:r w:rsidR="009E2BB5" w:rsidRPr="009E2BB5">
        <w:rPr>
          <w:color w:val="000000" w:themeColor="text1"/>
          <w:sz w:val="32"/>
          <w:szCs w:val="32"/>
        </w:rPr>
        <w:t xml:space="preserve">по объекту «Водопроводная линия пос. Горелый </w:t>
      </w:r>
      <w:proofErr w:type="spellStart"/>
      <w:r w:rsidR="009E2BB5" w:rsidRPr="009E2BB5">
        <w:rPr>
          <w:color w:val="000000" w:themeColor="text1"/>
          <w:sz w:val="32"/>
          <w:szCs w:val="32"/>
        </w:rPr>
        <w:t>Хутор</w:t>
      </w:r>
      <w:proofErr w:type="gramStart"/>
      <w:r w:rsidR="009E2BB5" w:rsidRPr="009E2BB5">
        <w:rPr>
          <w:color w:val="000000" w:themeColor="text1"/>
          <w:sz w:val="32"/>
          <w:szCs w:val="32"/>
        </w:rPr>
        <w:t>»</w:t>
      </w:r>
      <w:r w:rsidR="00A95A96" w:rsidRPr="00A95A96">
        <w:rPr>
          <w:color w:val="000000" w:themeColor="text1"/>
          <w:sz w:val="32"/>
          <w:szCs w:val="32"/>
        </w:rPr>
        <w:t>д</w:t>
      </w:r>
      <w:proofErr w:type="gramEnd"/>
      <w:r w:rsidR="00A95A96" w:rsidRPr="00A95A96">
        <w:rPr>
          <w:color w:val="000000" w:themeColor="text1"/>
          <w:sz w:val="32"/>
          <w:szCs w:val="32"/>
        </w:rPr>
        <w:t>ля</w:t>
      </w:r>
      <w:proofErr w:type="spellEnd"/>
      <w:r w:rsidR="00A95A96" w:rsidRPr="00A95A96">
        <w:rPr>
          <w:color w:val="000000" w:themeColor="text1"/>
          <w:sz w:val="32"/>
          <w:szCs w:val="32"/>
        </w:rPr>
        <w:t xml:space="preserve"> нужд ООО «Самарские коммунальные системы» в 2023 году</w:t>
      </w:r>
      <w:r>
        <w:rPr>
          <w:color w:val="000000" w:themeColor="text1"/>
          <w:sz w:val="32"/>
          <w:szCs w:val="32"/>
        </w:rPr>
        <w:t>.</w:t>
      </w:r>
      <w:r w:rsidRPr="008E5D59">
        <w:rPr>
          <w:color w:val="000000" w:themeColor="text1"/>
          <w:sz w:val="32"/>
          <w:szCs w:val="32"/>
        </w:rPr>
        <w:t xml:space="preserve"> </w:t>
      </w:r>
    </w:p>
    <w:p w:rsidR="00A23491" w:rsidRPr="005E0EDE" w:rsidRDefault="00A23491" w:rsidP="00A23491">
      <w:pPr>
        <w:spacing w:after="0"/>
        <w:jc w:val="center"/>
        <w:rPr>
          <w:color w:val="000000" w:themeColor="text1"/>
          <w:sz w:val="32"/>
          <w:szCs w:val="32"/>
        </w:rPr>
      </w:pPr>
    </w:p>
    <w:p w:rsidR="00A23491" w:rsidRPr="00A23491" w:rsidRDefault="00A23491" w:rsidP="00A23491">
      <w:pPr>
        <w:spacing w:after="0"/>
        <w:jc w:val="center"/>
        <w:rPr>
          <w:bCs/>
          <w:sz w:val="32"/>
          <w:szCs w:val="32"/>
        </w:rPr>
      </w:pPr>
      <w:r w:rsidRPr="00302162">
        <w:rPr>
          <w:b/>
          <w:sz w:val="32"/>
          <w:szCs w:val="32"/>
        </w:rPr>
        <w:t>Номер закупки СКС-2</w:t>
      </w:r>
      <w:r w:rsidR="00A95A96">
        <w:rPr>
          <w:b/>
          <w:sz w:val="32"/>
          <w:szCs w:val="32"/>
        </w:rPr>
        <w:t>8</w:t>
      </w:r>
      <w:r w:rsidR="009E2BB5">
        <w:rPr>
          <w:b/>
          <w:sz w:val="32"/>
          <w:szCs w:val="32"/>
        </w:rPr>
        <w:t>31</w:t>
      </w:r>
    </w:p>
    <w:p w:rsidR="00A23491" w:rsidRPr="009F4785" w:rsidRDefault="00A23491" w:rsidP="00A23491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A23491" w:rsidRPr="009F4785" w:rsidRDefault="00A23491" w:rsidP="00A23491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A23491" w:rsidRPr="009F4785" w:rsidRDefault="00A23491" w:rsidP="00A23491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A23491" w:rsidRPr="009F4785" w:rsidRDefault="00A23491" w:rsidP="00A23491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A23491" w:rsidRPr="009F4785" w:rsidRDefault="00A23491" w:rsidP="00A23491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A23491" w:rsidRPr="009F4785" w:rsidRDefault="00A23491" w:rsidP="00A23491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447" w:type="dxa"/>
        <w:tblInd w:w="-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3"/>
        <w:gridCol w:w="3085"/>
        <w:gridCol w:w="6379"/>
      </w:tblGrid>
      <w:tr w:rsidR="00806FF8" w:rsidRPr="00513CB0" w:rsidTr="00F2487B">
        <w:trPr>
          <w:trHeight w:val="200"/>
        </w:trPr>
        <w:tc>
          <w:tcPr>
            <w:tcW w:w="10447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A23491" w:rsidRPr="00513CB0" w:rsidTr="0027739C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3491" w:rsidRPr="009E2BB5" w:rsidRDefault="00A23491" w:rsidP="009E2B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2BB5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A23491" w:rsidRPr="00513CB0" w:rsidTr="0027739C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3491" w:rsidRPr="009E192C" w:rsidRDefault="00A23491" w:rsidP="009E2B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2BB5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A23491" w:rsidRPr="00513CB0" w:rsidTr="0027739C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3491" w:rsidRPr="009E192C" w:rsidRDefault="00A23491" w:rsidP="009E2B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2BB5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A23491" w:rsidRPr="00513CB0" w:rsidTr="00F2487B">
        <w:trPr>
          <w:trHeight w:val="200"/>
        </w:trPr>
        <w:tc>
          <w:tcPr>
            <w:tcW w:w="10447" w:type="dxa"/>
            <w:gridSpan w:val="3"/>
            <w:shd w:val="clear" w:color="auto" w:fill="F2F2F2"/>
            <w:vAlign w:val="center"/>
          </w:tcPr>
          <w:p w:rsidR="00A23491" w:rsidRPr="009E2BB5" w:rsidRDefault="00A23491" w:rsidP="009E2BB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bookmarkStart w:id="0" w:name="_GoBack" w:colFirst="0" w:colLast="0"/>
            <w:r w:rsidRPr="009E2BB5">
              <w:rPr>
                <w:b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bookmarkEnd w:id="0"/>
      <w:tr w:rsidR="00A23491" w:rsidRPr="00513CB0" w:rsidTr="00466370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:rsidR="00A23491" w:rsidRPr="009E2BB5" w:rsidRDefault="00A23491" w:rsidP="009E2B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2BB5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A23491" w:rsidRPr="00513CB0" w:rsidTr="00466370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:rsidR="00A23491" w:rsidRPr="009E192C" w:rsidRDefault="00A23491" w:rsidP="009E2B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2BB5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A23491" w:rsidRPr="00513CB0" w:rsidTr="00466370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:rsidR="00A23491" w:rsidRPr="009E192C" w:rsidRDefault="00A23491" w:rsidP="009E2B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2BB5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A23491" w:rsidRPr="009E192C" w:rsidRDefault="00A23491" w:rsidP="00432E1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2BB5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A23491" w:rsidRDefault="00A23491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A23491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A23491" w:rsidRPr="009E192C" w:rsidRDefault="00A23491" w:rsidP="00432E1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E2BB5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9E2BB5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9E2BB5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9E2BB5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9E2BB5">
              <w:rPr>
                <w:color w:val="000000" w:themeColor="text1"/>
                <w:sz w:val="20"/>
                <w:szCs w:val="20"/>
              </w:rPr>
              <w:t>zakupki</w:t>
            </w:r>
            <w:proofErr w:type="spellEnd"/>
            <w:r w:rsidRPr="009E2BB5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9E2BB5">
              <w:rPr>
                <w:color w:val="000000" w:themeColor="text1"/>
                <w:sz w:val="20"/>
                <w:szCs w:val="20"/>
              </w:rPr>
              <w:t>samcomsys</w:t>
            </w:r>
            <w:proofErr w:type="spellEnd"/>
            <w:r w:rsidRPr="009E2BB5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9E2BB5">
              <w:rPr>
                <w:color w:val="000000" w:themeColor="text1"/>
                <w:sz w:val="20"/>
                <w:szCs w:val="20"/>
              </w:rPr>
              <w:t>ru</w:t>
            </w:r>
            <w:proofErr w:type="spellEnd"/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EF2E5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A23491" w:rsidRPr="00C809FE" w:rsidRDefault="00A2349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A23491">
              <w:rPr>
                <w:b/>
                <w:i/>
                <w:sz w:val="20"/>
              </w:rPr>
              <w:t>запрос котировок</w:t>
            </w:r>
          </w:p>
          <w:p w:rsidR="00A23491" w:rsidRPr="00513CB0" w:rsidRDefault="00A2349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513CB0">
              <w:rPr>
                <w:color w:val="000000" w:themeColor="text1"/>
                <w:sz w:val="20"/>
              </w:rPr>
              <w:t>в электронной форме.</w:t>
            </w:r>
          </w:p>
          <w:p w:rsidR="00A23491" w:rsidRPr="00513CB0" w:rsidRDefault="00A23491" w:rsidP="007C7DE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513CB0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513CB0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A23491" w:rsidRDefault="00A2349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23491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A23491" w:rsidRDefault="00A23491" w:rsidP="00892D86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  <w:p w:rsidR="00A23491" w:rsidRPr="00A23491" w:rsidRDefault="00A23491" w:rsidP="00892D86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23491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A23491" w:rsidRPr="00A23491" w:rsidRDefault="00A23491" w:rsidP="00892D86">
            <w:pPr>
              <w:tabs>
                <w:tab w:val="left" w:pos="601"/>
              </w:tabs>
              <w:spacing w:after="0"/>
              <w:rPr>
                <w:rFonts w:eastAsia="Calibri"/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A23491" w:rsidRPr="00A23491" w:rsidRDefault="00A23491" w:rsidP="005C155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A23491" w:rsidRPr="009E2BB5" w:rsidRDefault="009E2BB5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71.1</w:t>
            </w: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A23491" w:rsidRPr="009E2BB5" w:rsidRDefault="009E2BB5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71</w:t>
            </w: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A23491" w:rsidRPr="00513CB0" w:rsidRDefault="00A23491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A23491" w:rsidRPr="00513CB0" w:rsidRDefault="00A23491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A23491" w:rsidRPr="00513CB0" w:rsidTr="00F2487B">
        <w:trPr>
          <w:trHeight w:val="200"/>
        </w:trPr>
        <w:tc>
          <w:tcPr>
            <w:tcW w:w="10447" w:type="dxa"/>
            <w:gridSpan w:val="3"/>
            <w:shd w:val="clear" w:color="auto" w:fill="F2F2F2"/>
            <w:vAlign w:val="center"/>
          </w:tcPr>
          <w:p w:rsidR="00A23491" w:rsidRPr="00513CB0" w:rsidRDefault="00A23491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23491" w:rsidRPr="004B4EAB" w:rsidRDefault="00A23491" w:rsidP="000430C3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азмещено в сети «Интернет» в Единой информационной системе в сфере закупок по адресу </w:t>
            </w:r>
            <w:hyperlink r:id="rId10" w:history="1">
              <w:r w:rsidRPr="00513CB0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/223 (далее по тексту - ЕИС) и на электронной торговой площадке ЭТП ГПБ по адресу www.etp.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gpb.ru  (далее по тексту - ЭТП). </w:t>
            </w:r>
            <w:r w:rsidRPr="004B4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 извещению о закупке приложены следующие документы: </w:t>
            </w:r>
          </w:p>
          <w:p w:rsidR="00A23491" w:rsidRPr="004B4EAB" w:rsidRDefault="00A2349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4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A23491" w:rsidRPr="004B4EAB" w:rsidRDefault="00A2349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4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A23491" w:rsidRPr="004B4EAB" w:rsidRDefault="00A23491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4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1.1 – Спецификация (Условия заключения договоров по объемам работ);</w:t>
            </w:r>
          </w:p>
          <w:p w:rsidR="00A23491" w:rsidRPr="00A95A96" w:rsidRDefault="00A23491" w:rsidP="004B4EAB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4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 - Техническая документация</w:t>
            </w:r>
            <w:r w:rsidRPr="004B4EAB">
              <w:rPr>
                <w:rFonts w:ascii="Times New Roman" w:eastAsia="Times New Roman" w:hAnsi="Times New Roman"/>
                <w:sz w:val="20"/>
                <w:szCs w:val="20"/>
                <w:highlight w:val="lightGray"/>
                <w:lang w:eastAsia="ru-RU"/>
              </w:rPr>
              <w:t xml:space="preserve"> </w:t>
            </w:r>
          </w:p>
          <w:p w:rsidR="00A23491" w:rsidRPr="004B4EAB" w:rsidRDefault="00A23491" w:rsidP="004B4EAB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4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:rsidR="00A23491" w:rsidRPr="004B4EAB" w:rsidRDefault="00A2349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4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A23491" w:rsidRPr="004B4EAB" w:rsidRDefault="00A2349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4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4B4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4B4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A23491" w:rsidRPr="004B4EAB" w:rsidRDefault="00A23491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4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4B4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A23491" w:rsidRPr="004B4EAB" w:rsidRDefault="00A2349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4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A23491" w:rsidRPr="004B4EAB" w:rsidRDefault="00A2349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4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4B4EAB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A23491" w:rsidRPr="00513CB0" w:rsidRDefault="00A23491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F2487B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A23491" w:rsidRDefault="00A23491" w:rsidP="00AA7E4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A23491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23491" w:rsidRPr="00513CB0" w:rsidRDefault="00A23491" w:rsidP="000430C3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м и тарифам ЭТП ГПБ). </w:t>
            </w: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23491" w:rsidRPr="00513CB0" w:rsidRDefault="00A23491" w:rsidP="00A23491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49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Обеспечение заявки не применяется</w:t>
            </w:r>
          </w:p>
          <w:p w:rsidR="00A23491" w:rsidRPr="00513CB0" w:rsidRDefault="00A23491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A23491" w:rsidRPr="00513CB0" w:rsidTr="00F2487B">
        <w:trPr>
          <w:trHeight w:val="200"/>
        </w:trPr>
        <w:tc>
          <w:tcPr>
            <w:tcW w:w="10447" w:type="dxa"/>
            <w:gridSpan w:val="3"/>
            <w:shd w:val="clear" w:color="auto" w:fill="F2F2F2"/>
            <w:vAlign w:val="center"/>
          </w:tcPr>
          <w:p w:rsidR="00A23491" w:rsidRPr="00513CB0" w:rsidRDefault="00A23491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F2487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A23491" w:rsidRPr="00513CB0" w:rsidRDefault="00A2349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A23491" w:rsidRPr="00A23491" w:rsidRDefault="00A23491" w:rsidP="009E2BB5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E2BB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Исполнительная съемка </w:t>
            </w:r>
            <w:r w:rsidR="00A95A96" w:rsidRPr="009E2BB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после проведения СМР по объекту: </w:t>
            </w:r>
            <w:r w:rsidR="009E2BB5" w:rsidRPr="009E2BB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«Водопроводная линия пос. Горелый Хутор»</w:t>
            </w:r>
          </w:p>
        </w:tc>
      </w:tr>
      <w:tr w:rsidR="00A23491" w:rsidRPr="00513CB0" w:rsidTr="00F2487B">
        <w:trPr>
          <w:trHeight w:val="273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A23491" w:rsidRPr="00513CB0" w:rsidRDefault="00A23491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A23491" w:rsidRPr="00513CB0" w:rsidRDefault="00A23491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23491" w:rsidRPr="00A23491" w:rsidRDefault="00A23491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</w:t>
            </w:r>
            <w:r w:rsidRPr="00A23491">
              <w:rPr>
                <w:rFonts w:ascii="Times New Roman" w:hAnsi="Times New Roman"/>
                <w:sz w:val="20"/>
                <w:szCs w:val="20"/>
              </w:rPr>
              <w:t>с Приложениями № 1 и № 1.1 и №1.2 к закупочной документации.</w:t>
            </w:r>
          </w:p>
          <w:p w:rsidR="00A23491" w:rsidRPr="00A23491" w:rsidRDefault="00A23491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A23491">
              <w:rPr>
                <w:rFonts w:ascii="Times New Roman" w:hAnsi="Times New Roman"/>
                <w:sz w:val="20"/>
                <w:szCs w:val="20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A23491" w:rsidRPr="00513CB0" w:rsidRDefault="00A23491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A23491" w:rsidRPr="00513CB0" w:rsidRDefault="00A23491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A23491" w:rsidRPr="00513CB0" w:rsidRDefault="00A23491" w:rsidP="005C0E4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23491" w:rsidRPr="00513CB0" w:rsidTr="00F2487B">
        <w:trPr>
          <w:trHeight w:val="752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23491" w:rsidRPr="00513CB0" w:rsidRDefault="00A23491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A23491" w:rsidRPr="00513CB0" w:rsidRDefault="00A23491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513CB0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513CB0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A23491" w:rsidRPr="00513CB0" w:rsidRDefault="00A23491" w:rsidP="002556CC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A23491" w:rsidRDefault="00A23491" w:rsidP="003E47F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A23491">
              <w:rPr>
                <w:b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23491" w:rsidRPr="00A95A96" w:rsidRDefault="00A23491" w:rsidP="00A95A96">
            <w:pPr>
              <w:spacing w:before="120" w:after="0" w:line="276" w:lineRule="auto"/>
              <w:rPr>
                <w:sz w:val="22"/>
                <w:szCs w:val="22"/>
              </w:rPr>
            </w:pPr>
            <w:r w:rsidRPr="00A95A96">
              <w:rPr>
                <w:b/>
                <w:sz w:val="22"/>
                <w:szCs w:val="22"/>
              </w:rPr>
              <w:t xml:space="preserve">Лот № 1 НМЦ – </w:t>
            </w:r>
            <w:r w:rsidR="009E2BB5">
              <w:rPr>
                <w:b/>
                <w:sz w:val="22"/>
                <w:szCs w:val="22"/>
              </w:rPr>
              <w:t>521 666,26</w:t>
            </w:r>
            <w:r w:rsidRPr="00A95A96">
              <w:rPr>
                <w:b/>
                <w:sz w:val="22"/>
                <w:szCs w:val="22"/>
              </w:rPr>
              <w:t xml:space="preserve"> руб. без НДС:</w:t>
            </w:r>
          </w:p>
          <w:p w:rsidR="00A23491" w:rsidRPr="00A23491" w:rsidRDefault="00A23491" w:rsidP="00550415">
            <w:pPr>
              <w:spacing w:after="0" w:line="276" w:lineRule="auto"/>
              <w:rPr>
                <w:sz w:val="20"/>
                <w:szCs w:val="20"/>
              </w:rPr>
            </w:pPr>
          </w:p>
          <w:p w:rsidR="00A23491" w:rsidRPr="00A23491" w:rsidRDefault="00A23491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A2349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A23491" w:rsidRPr="00A23491" w:rsidRDefault="00A23491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A2349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</w:t>
            </w:r>
            <w:r w:rsidRPr="00A23491">
              <w:rPr>
                <w:b/>
                <w:sz w:val="20"/>
                <w:szCs w:val="20"/>
              </w:rPr>
              <w:lastRenderedPageBreak/>
              <w:t xml:space="preserve">риски, связанные с выполнением договора, в </w:t>
            </w:r>
            <w:proofErr w:type="spellStart"/>
            <w:r w:rsidRPr="00A23491">
              <w:rPr>
                <w:b/>
                <w:sz w:val="20"/>
                <w:szCs w:val="20"/>
              </w:rPr>
              <w:t>т.ч</w:t>
            </w:r>
            <w:proofErr w:type="spellEnd"/>
            <w:r w:rsidRPr="00A2349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A23491" w:rsidRPr="00A23491" w:rsidRDefault="00A23491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A2349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A2349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A2349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A23491" w:rsidRPr="00A23491" w:rsidRDefault="00A23491" w:rsidP="007919A9">
            <w:pPr>
              <w:rPr>
                <w:i/>
                <w:sz w:val="20"/>
                <w:szCs w:val="20"/>
              </w:rPr>
            </w:pPr>
            <w:r w:rsidRPr="00A2349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A23491" w:rsidRPr="00A23491" w:rsidRDefault="00A23491" w:rsidP="00B25796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A23491" w:rsidRPr="00513CB0" w:rsidTr="00F2487B">
        <w:trPr>
          <w:trHeight w:val="200"/>
        </w:trPr>
        <w:tc>
          <w:tcPr>
            <w:tcW w:w="10447" w:type="dxa"/>
            <w:gridSpan w:val="3"/>
            <w:shd w:val="clear" w:color="auto" w:fill="F2F2F2"/>
            <w:vAlign w:val="center"/>
          </w:tcPr>
          <w:p w:rsidR="00A23491" w:rsidRPr="00513CB0" w:rsidRDefault="00A23491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A23491" w:rsidRPr="00513CB0" w:rsidRDefault="00A23491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A23491" w:rsidRPr="00513CB0" w:rsidRDefault="00A2349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Закупка проводится в следующем порядке:</w:t>
            </w:r>
          </w:p>
          <w:p w:rsidR="00A23491" w:rsidRPr="00513CB0" w:rsidRDefault="00A2349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Официальное размещение Извещения и Документации о закупке</w:t>
            </w:r>
            <w:r>
              <w:rPr>
                <w:sz w:val="20"/>
              </w:rPr>
              <w:t xml:space="preserve"> </w:t>
            </w:r>
            <w:r w:rsidRPr="00A23491">
              <w:rPr>
                <w:sz w:val="20"/>
              </w:rPr>
              <w:t>на ЭТП и ЕИС;</w:t>
            </w:r>
          </w:p>
          <w:p w:rsidR="00A23491" w:rsidRPr="00A23491" w:rsidRDefault="00A2349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A23491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A23491" w:rsidRPr="00A23491" w:rsidRDefault="00A2349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A23491">
              <w:rPr>
                <w:sz w:val="20"/>
              </w:rPr>
              <w:t>Подготовка Участниками своих заявок и их подача;</w:t>
            </w:r>
          </w:p>
          <w:p w:rsidR="00A23491" w:rsidRPr="00A23491" w:rsidRDefault="00A2349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A23491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A23491" w:rsidRPr="00A23491" w:rsidRDefault="00A2349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A23491">
              <w:rPr>
                <w:sz w:val="20"/>
              </w:rPr>
              <w:t xml:space="preserve">Рассмотрение заявок, в </w:t>
            </w:r>
            <w:proofErr w:type="spellStart"/>
            <w:r w:rsidRPr="00A23491">
              <w:rPr>
                <w:sz w:val="20"/>
              </w:rPr>
              <w:t>т.ч</w:t>
            </w:r>
            <w:proofErr w:type="spellEnd"/>
            <w:r w:rsidRPr="00A23491">
              <w:rPr>
                <w:sz w:val="20"/>
              </w:rPr>
              <w:t>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A23491" w:rsidRPr="00A23491" w:rsidRDefault="00A2349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A23491">
              <w:rPr>
                <w:sz w:val="20"/>
              </w:rPr>
              <w:t>Проведение запроса скидок (переторжка) при необходимости;</w:t>
            </w:r>
          </w:p>
          <w:p w:rsidR="00A23491" w:rsidRPr="00A23491" w:rsidRDefault="00A23491" w:rsidP="00FC7FED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A23491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A23491" w:rsidRDefault="00A2349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A23491">
              <w:rPr>
                <w:sz w:val="20"/>
              </w:rPr>
              <w:t>Определение Победителя, подведение</w:t>
            </w:r>
            <w:r w:rsidRPr="00513CB0">
              <w:rPr>
                <w:sz w:val="20"/>
              </w:rPr>
              <w:t xml:space="preserve"> итогов закупки;</w:t>
            </w:r>
          </w:p>
          <w:p w:rsidR="00A23491" w:rsidRPr="00513CB0" w:rsidRDefault="00A2349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>
              <w:rPr>
                <w:sz w:val="20"/>
              </w:rPr>
              <w:t>Публикация итогового протокола закупки;</w:t>
            </w:r>
          </w:p>
          <w:p w:rsidR="00A23491" w:rsidRPr="00815970" w:rsidRDefault="00A23491" w:rsidP="0081597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15970">
              <w:rPr>
                <w:sz w:val="20"/>
              </w:rPr>
              <w:t>Заключение Договора.</w:t>
            </w:r>
          </w:p>
          <w:p w:rsidR="00A23491" w:rsidRPr="00513CB0" w:rsidRDefault="00A2349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A23491" w:rsidRPr="00513CB0" w:rsidRDefault="00A23491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A23491" w:rsidRPr="00513CB0" w:rsidRDefault="00A23491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513CB0">
                <w:rPr>
                  <w:sz w:val="20"/>
                </w:rPr>
                <w:t>www.zakupki.gov.ru</w:t>
              </w:r>
            </w:hyperlink>
            <w:r w:rsidRPr="00513CB0">
              <w:rPr>
                <w:sz w:val="20"/>
              </w:rPr>
              <w:t xml:space="preserve">) и ЭТП ГПБ по адресу в сети интернет </w:t>
            </w:r>
            <w:hyperlink r:id="rId12" w:history="1">
              <w:r w:rsidRPr="00513CB0">
                <w:rPr>
                  <w:sz w:val="20"/>
                </w:rPr>
                <w:t>www.etp.gpb.ru</w:t>
              </w:r>
            </w:hyperlink>
            <w:r w:rsidRPr="00513CB0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A23491" w:rsidRPr="00513CB0" w:rsidRDefault="00A23491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A23491" w:rsidRPr="00513CB0" w:rsidRDefault="00A23491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A23491" w:rsidRPr="00513CB0" w:rsidRDefault="00A23491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A23491" w:rsidRPr="00513CB0" w:rsidRDefault="00A23491" w:rsidP="000430C3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A23491" w:rsidRPr="00513CB0" w:rsidTr="00F2487B">
        <w:trPr>
          <w:trHeight w:val="177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A23491" w:rsidRPr="00513CB0" w:rsidRDefault="00A23491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A23491" w:rsidRPr="00513CB0" w:rsidRDefault="00A23491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</w:t>
            </w:r>
            <w:r>
              <w:rPr>
                <w:sz w:val="20"/>
              </w:rPr>
              <w:t xml:space="preserve"> рабочих </w:t>
            </w:r>
            <w:r w:rsidRPr="00513CB0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A23491" w:rsidRPr="00513CB0" w:rsidRDefault="00A23491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>
              <w:rPr>
                <w:sz w:val="20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A23491" w:rsidRPr="00513CB0" w:rsidRDefault="00A23491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513CB0">
              <w:rPr>
                <w:sz w:val="20"/>
              </w:rPr>
              <w:t>позднее</w:t>
            </w:r>
            <w:proofErr w:type="gramEnd"/>
            <w:r w:rsidRPr="00513CB0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A23491" w:rsidRPr="00A24381" w:rsidRDefault="00A23491" w:rsidP="00A2438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4381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A23491" w:rsidRPr="00A24381" w:rsidRDefault="00A23491" w:rsidP="00A2438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4381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A24381">
              <w:rPr>
                <w:sz w:val="20"/>
              </w:rPr>
              <w:t>с даты размещения</w:t>
            </w:r>
            <w:proofErr w:type="gramEnd"/>
            <w:r w:rsidRPr="00A24381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A23491" w:rsidRPr="00A24381" w:rsidRDefault="00A23491" w:rsidP="00A2438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4381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A23491" w:rsidRPr="00513CB0" w:rsidRDefault="00A23491" w:rsidP="00A2438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4381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</w:t>
            </w: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A23491" w:rsidRPr="00513CB0" w:rsidRDefault="00A23491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A23491" w:rsidRPr="00A23491" w:rsidRDefault="00A23491" w:rsidP="004B4EAB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3491">
              <w:rPr>
                <w:b/>
                <w:sz w:val="20"/>
              </w:rPr>
              <w:t>Подача заявок</w:t>
            </w:r>
            <w:r w:rsidRPr="00A23491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A23491">
                <w:rPr>
                  <w:sz w:val="20"/>
                </w:rPr>
                <w:t>www.zakupki.gov.ru</w:t>
              </w:r>
            </w:hyperlink>
            <w:r w:rsidRPr="00A23491">
              <w:rPr>
                <w:sz w:val="20"/>
              </w:rPr>
              <w:t xml:space="preserve">) и  до даты и времени, указанных в Извещении, опубликованном на ЕИС и ЭТП. </w:t>
            </w:r>
            <w:bookmarkStart w:id="17" w:name="_Toc312324257"/>
            <w:bookmarkStart w:id="18" w:name="_Toc312324404"/>
          </w:p>
          <w:p w:rsidR="00A23491" w:rsidRPr="000430C3" w:rsidRDefault="00A23491" w:rsidP="004B4EAB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proofErr w:type="gramStart"/>
            <w:r w:rsidRPr="00A23491">
              <w:rPr>
                <w:sz w:val="20"/>
              </w:rPr>
              <w:t>Заявки на участие могут</w:t>
            </w:r>
            <w:r w:rsidRPr="000430C3">
              <w:rPr>
                <w:sz w:val="20"/>
              </w:rPr>
              <w:t xml:space="preserve">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0430C3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0430C3">
                <w:rPr>
                  <w:sz w:val="20"/>
                </w:rPr>
                <w:t>www.etp.gpb.ru</w:t>
              </w:r>
            </w:hyperlink>
            <w:r w:rsidRPr="000430C3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0430C3">
              <w:rPr>
                <w:sz w:val="20"/>
              </w:rPr>
              <w:t xml:space="preserve"> площадки.</w:t>
            </w:r>
          </w:p>
          <w:p w:rsidR="00A23491" w:rsidRPr="00513CB0" w:rsidRDefault="00A23491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>
              <w:rPr>
                <w:sz w:val="20"/>
              </w:rPr>
              <w:t xml:space="preserve">. </w:t>
            </w:r>
          </w:p>
          <w:p w:rsidR="00A23491" w:rsidRPr="00513CB0" w:rsidRDefault="00A23491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>
              <w:rPr>
                <w:sz w:val="20"/>
              </w:rPr>
              <w:t xml:space="preserve">. </w:t>
            </w:r>
            <w:r w:rsidRPr="00513CB0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A23491" w:rsidRPr="00513CB0" w:rsidRDefault="00A23491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A23491" w:rsidRPr="00513CB0" w:rsidRDefault="00A23491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A23491" w:rsidRPr="00513CB0" w:rsidRDefault="00A23491" w:rsidP="00A818F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A23491" w:rsidRPr="00A23491" w:rsidRDefault="00A23491" w:rsidP="009C24ED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определения Победителя (рассмотрение и оценка заявок, в том числе и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A23491" w:rsidRPr="00A23491" w:rsidRDefault="00A23491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A23491" w:rsidRPr="00A23491" w:rsidRDefault="00A23491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A23491" w:rsidRPr="00A23491" w:rsidRDefault="00A23491" w:rsidP="00E32680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A23491" w:rsidRPr="00A23491" w:rsidRDefault="00A23491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Оценка заявок производится в порядке и </w:t>
            </w:r>
            <w:proofErr w:type="gramStart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A23491" w:rsidRPr="00A23491" w:rsidRDefault="00A23491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A234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A23491" w:rsidRPr="00A23491" w:rsidRDefault="00A23491" w:rsidP="009275B4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A23491" w:rsidRPr="00A23491" w:rsidRDefault="00A23491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360AB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513CB0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23491" w:rsidRPr="00A23491" w:rsidRDefault="00A23491" w:rsidP="00A24381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A23491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A23491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A23491">
              <w:rPr>
                <w:b/>
                <w:sz w:val="20"/>
                <w:szCs w:val="20"/>
              </w:rPr>
              <w:t xml:space="preserve"> </w:t>
            </w:r>
          </w:p>
          <w:p w:rsidR="00A23491" w:rsidRPr="00A23491" w:rsidRDefault="00A23491" w:rsidP="00A24381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23491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A23491" w:rsidRPr="00A23491" w:rsidRDefault="00A23491" w:rsidP="00A24381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A23491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A23491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A23491" w:rsidRPr="00A23491" w:rsidRDefault="00A23491" w:rsidP="00A24381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23491">
              <w:rPr>
                <w:rFonts w:ascii="Times New Roman" w:hAnsi="Times New Roman" w:cs="Times New Roman"/>
              </w:rPr>
              <w:t>-</w:t>
            </w:r>
            <w:r w:rsidRPr="00A23491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A23491" w:rsidRPr="00A23491" w:rsidRDefault="00A23491" w:rsidP="00A24381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23491">
              <w:rPr>
                <w:rFonts w:ascii="Times New Roman" w:hAnsi="Times New Roman" w:cs="Times New Roman"/>
              </w:rPr>
              <w:t>-</w:t>
            </w:r>
            <w:r w:rsidRPr="00A23491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A23491" w:rsidRPr="00A23491" w:rsidRDefault="00A23491" w:rsidP="00A24381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A23491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A23491" w:rsidRPr="00513CB0" w:rsidTr="00F2487B">
        <w:trPr>
          <w:trHeight w:val="200"/>
        </w:trPr>
        <w:tc>
          <w:tcPr>
            <w:tcW w:w="10447" w:type="dxa"/>
            <w:gridSpan w:val="3"/>
            <w:shd w:val="clear" w:color="auto" w:fill="F2F2F2"/>
            <w:vAlign w:val="center"/>
          </w:tcPr>
          <w:p w:rsidR="00A23491" w:rsidRPr="00A23491" w:rsidRDefault="00A23491" w:rsidP="002122E9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23491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A23491" w:rsidRPr="00513CB0" w:rsidTr="00F2487B">
        <w:trPr>
          <w:trHeight w:val="600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513CB0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A23491" w:rsidRPr="00A23491" w:rsidRDefault="00A23491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A23491" w:rsidRPr="00A23491" w:rsidRDefault="00A23491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A23491" w:rsidRPr="00A23491" w:rsidRDefault="00A23491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</w:t>
            </w: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A23491" w:rsidRPr="00A23491" w:rsidRDefault="00A23491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A23491" w:rsidRPr="00A23491" w:rsidRDefault="00A23491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заявку</w:t>
            </w:r>
            <w:proofErr w:type="gramEnd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A23491" w:rsidRPr="00A23491" w:rsidRDefault="00A23491" w:rsidP="008439AE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A23491" w:rsidRPr="00513CB0" w:rsidTr="00F2487B">
        <w:trPr>
          <w:trHeight w:val="600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513CB0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A23491" w:rsidRPr="00A23491" w:rsidRDefault="00A23491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A23491" w:rsidRPr="00A23491" w:rsidRDefault="00A23491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A23491" w:rsidRPr="00A23491" w:rsidRDefault="00A23491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3491" w:rsidRPr="00513CB0" w:rsidTr="00F2487B">
        <w:trPr>
          <w:trHeight w:val="600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A23491" w:rsidRDefault="00A23491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A23491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A23491" w:rsidRPr="00A23491" w:rsidRDefault="00A23491" w:rsidP="004B4EA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A23491" w:rsidRPr="00A23491" w:rsidRDefault="00A23491" w:rsidP="004B4EA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A23491" w:rsidRPr="00A23491" w:rsidRDefault="00A23491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A23491" w:rsidRPr="00A23491" w:rsidRDefault="00A23491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A23491" w:rsidRPr="00A23491" w:rsidRDefault="00A23491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A23491" w:rsidRPr="00513CB0" w:rsidTr="00F2487B">
        <w:trPr>
          <w:trHeight w:val="732"/>
        </w:trPr>
        <w:tc>
          <w:tcPr>
            <w:tcW w:w="983" w:type="dxa"/>
            <w:tcBorders>
              <w:top w:val="nil"/>
            </w:tcBorders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A23491" w:rsidRPr="00A23491" w:rsidRDefault="00A23491" w:rsidP="002122E9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A23491">
              <w:rPr>
                <w:b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A23491" w:rsidRPr="00A23491" w:rsidRDefault="00A23491" w:rsidP="00ED724F">
            <w:pPr>
              <w:pStyle w:val="a9"/>
              <w:widowControl w:val="0"/>
              <w:numPr>
                <w:ilvl w:val="0"/>
                <w:numId w:val="39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rPr>
                <w:rFonts w:ascii="Times New Roman" w:hAnsi="Times New Roman"/>
                <w:sz w:val="20"/>
                <w:szCs w:val="20"/>
              </w:rPr>
            </w:pPr>
            <w:r w:rsidRPr="00A23491">
              <w:rPr>
                <w:rFonts w:ascii="Times New Roman" w:hAnsi="Times New Roman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документации.</w:t>
            </w:r>
          </w:p>
        </w:tc>
      </w:tr>
      <w:tr w:rsidR="00A23491" w:rsidRPr="00513CB0" w:rsidTr="00F2487B">
        <w:trPr>
          <w:trHeight w:val="319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2122E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оформлению Заявки на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участие в закупке</w:t>
            </w:r>
          </w:p>
        </w:tc>
        <w:tc>
          <w:tcPr>
            <w:tcW w:w="6379" w:type="dxa"/>
            <w:vAlign w:val="center"/>
          </w:tcPr>
          <w:p w:rsidR="00A23491" w:rsidRPr="00A23491" w:rsidRDefault="00A23491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Все документы, входящие в состав Заявки Участника в процедуре, должны быть составлены на русском языке. Подача документов, </w:t>
            </w: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A23491" w:rsidRPr="00A23491" w:rsidRDefault="00A23491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A23491" w:rsidRPr="00A23491" w:rsidRDefault="00A23491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A23491" w:rsidRPr="00A23491" w:rsidRDefault="00A23491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23491" w:rsidRPr="00A23491" w:rsidRDefault="00A23491" w:rsidP="00A2438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23491" w:rsidRPr="00A23491" w:rsidRDefault="00A23491" w:rsidP="00A2438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A23491" w:rsidRPr="00A23491" w:rsidRDefault="00A23491" w:rsidP="00A2438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A23491" w:rsidRPr="00513CB0" w:rsidTr="00F2487B">
        <w:trPr>
          <w:trHeight w:val="200"/>
        </w:trPr>
        <w:tc>
          <w:tcPr>
            <w:tcW w:w="10447" w:type="dxa"/>
            <w:gridSpan w:val="3"/>
            <w:shd w:val="clear" w:color="auto" w:fill="F2F2F2"/>
            <w:vAlign w:val="center"/>
          </w:tcPr>
          <w:p w:rsidR="00A23491" w:rsidRPr="00513CB0" w:rsidRDefault="00A23491" w:rsidP="008439AE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A23491" w:rsidRPr="00AC06AD" w:rsidRDefault="00A23491" w:rsidP="00A23491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C06AD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A23491" w:rsidRPr="00513CB0" w:rsidRDefault="00A23491" w:rsidP="003B7147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513CB0" w:rsidDel="003B7147">
              <w:rPr>
                <w:color w:val="000000" w:themeColor="text1"/>
                <w:sz w:val="20"/>
                <w:szCs w:val="20"/>
                <w:highlight w:val="lightGray"/>
              </w:rPr>
              <w:t xml:space="preserve"> </w:t>
            </w:r>
          </w:p>
          <w:p w:rsidR="00A23491" w:rsidRPr="00513CB0" w:rsidRDefault="00A23491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A23491" w:rsidRDefault="00A23491" w:rsidP="002F69D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A23491">
              <w:rPr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</w:t>
            </w:r>
            <w:r w:rsidRPr="00A23491">
              <w:rPr>
                <w:b/>
                <w:snapToGrid w:val="0"/>
                <w:sz w:val="20"/>
                <w:szCs w:val="20"/>
              </w:rPr>
              <w:lastRenderedPageBreak/>
              <w:t>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A23491" w:rsidRPr="00A23491" w:rsidRDefault="00A23491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Подробные требования к продукции изложены в Проекте типового договора (Приложение № 1 к Закупочной </w:t>
            </w: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документации) и в Технической документации (Приложение № 1.2 к Закупочной документации).</w:t>
            </w:r>
          </w:p>
          <w:p w:rsidR="00A23491" w:rsidRPr="00A23491" w:rsidRDefault="00A23491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A23491" w:rsidRPr="00513CB0" w:rsidTr="00F2487B">
        <w:trPr>
          <w:trHeight w:val="602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A23491" w:rsidRDefault="00A23491" w:rsidP="00411FE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A23491">
              <w:rPr>
                <w:b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A23491">
              <w:rPr>
                <w:b/>
                <w:sz w:val="20"/>
                <w:szCs w:val="20"/>
              </w:rPr>
              <w:t>Продукции</w:t>
            </w:r>
            <w:proofErr w:type="gramEnd"/>
            <w:r w:rsidRPr="00A23491">
              <w:rPr>
                <w:b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A23491" w:rsidRPr="00A23491" w:rsidRDefault="00A23491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491">
              <w:rPr>
                <w:rFonts w:ascii="Times New Roman" w:hAnsi="Times New Roman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Приложению № 3 Закупочной документации, должен указать:</w:t>
            </w:r>
          </w:p>
          <w:p w:rsidR="00A23491" w:rsidRPr="00A23491" w:rsidRDefault="00A23491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491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A23491" w:rsidRPr="00A23491" w:rsidRDefault="00A23491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491">
              <w:rPr>
                <w:rFonts w:ascii="Times New Roman" w:hAnsi="Times New Roman"/>
                <w:sz w:val="20"/>
                <w:szCs w:val="20"/>
              </w:rPr>
              <w:t>количественные характеристики;</w:t>
            </w:r>
          </w:p>
          <w:p w:rsidR="00A23491" w:rsidRPr="00A23491" w:rsidRDefault="00A23491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491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A23491" w:rsidRPr="00A23491" w:rsidRDefault="00A23491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491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A23491" w:rsidRPr="00A23491" w:rsidRDefault="00A23491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491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A23491" w:rsidRPr="00A23491" w:rsidRDefault="00A23491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491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A23491" w:rsidRPr="00A23491" w:rsidRDefault="00A23491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491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A23491" w:rsidRPr="00A23491" w:rsidRDefault="00A23491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491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A23491" w:rsidRPr="00A23491" w:rsidRDefault="00A23491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491">
              <w:rPr>
                <w:rFonts w:ascii="Times New Roman" w:hAnsi="Times New Roman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A23491" w:rsidRPr="00A23491" w:rsidRDefault="00A23491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491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A23491" w:rsidRPr="00513CB0" w:rsidTr="00F2487B">
        <w:trPr>
          <w:trHeight w:val="273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A23491" w:rsidRDefault="00A23491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A23491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A23491" w:rsidRPr="00A23491" w:rsidRDefault="00A23491" w:rsidP="009C24E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491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23491" w:rsidRPr="00A23491" w:rsidRDefault="00A23491" w:rsidP="002445D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23491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A23491" w:rsidRPr="00A23491" w:rsidRDefault="00A23491" w:rsidP="002122E9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23491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 заявке.</w:t>
            </w:r>
          </w:p>
        </w:tc>
      </w:tr>
      <w:tr w:rsidR="00A23491" w:rsidRPr="00513CB0" w:rsidTr="00F2487B">
        <w:trPr>
          <w:trHeight w:val="706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A23491" w:rsidRDefault="00A23491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A23491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A23491" w:rsidRPr="00A23491" w:rsidRDefault="00A23491" w:rsidP="00647EC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34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A23491">
              <w:rPr>
                <w:rFonts w:eastAsia="Calibri"/>
                <w:sz w:val="20"/>
                <w:szCs w:val="20"/>
                <w:lang w:eastAsia="en-US"/>
              </w:rPr>
              <w:t xml:space="preserve">Заявка Участника закупки отклоняется от участия в закупке </w:t>
            </w:r>
            <w:r w:rsidRPr="00A23491">
              <w:rPr>
                <w:rFonts w:eastAsiaTheme="minorHAnsi"/>
                <w:sz w:val="20"/>
                <w:szCs w:val="20"/>
                <w:lang w:eastAsia="en-US"/>
              </w:rPr>
              <w:t xml:space="preserve">на любом этапе ее проведения </w:t>
            </w:r>
            <w:r w:rsidRPr="00A23491">
              <w:rPr>
                <w:rFonts w:eastAsia="Calibri"/>
                <w:sz w:val="20"/>
                <w:szCs w:val="20"/>
                <w:lang w:eastAsia="en-US"/>
              </w:rPr>
              <w:t>по следующим основаниям:</w:t>
            </w:r>
          </w:p>
          <w:p w:rsidR="00A23491" w:rsidRPr="00A23491" w:rsidRDefault="00A23491" w:rsidP="00647EC2">
            <w:pPr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76" w:lineRule="auto"/>
              <w:ind w:left="34"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A23491">
              <w:rPr>
                <w:rFonts w:eastAsia="Calibri"/>
                <w:sz w:val="20"/>
                <w:szCs w:val="20"/>
                <w:lang w:eastAsia="en-US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A23491">
              <w:rPr>
                <w:rFonts w:eastAsia="Calibri"/>
                <w:sz w:val="20"/>
                <w:szCs w:val="20"/>
                <w:lang w:eastAsia="en-US"/>
              </w:rPr>
              <w:t>действии</w:t>
            </w:r>
            <w:proofErr w:type="spellEnd"/>
            <w:r w:rsidRPr="00A23491">
              <w:rPr>
                <w:rFonts w:eastAsia="Calibri"/>
                <w:sz w:val="20"/>
                <w:szCs w:val="20"/>
                <w:lang w:eastAsia="en-US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A23491">
              <w:rPr>
                <w:rFonts w:eastAsia="Calibri"/>
                <w:sz w:val="20"/>
                <w:szCs w:val="20"/>
                <w:lang w:eastAsia="en-US"/>
              </w:rPr>
              <w:t>аффилированности</w:t>
            </w:r>
            <w:proofErr w:type="spellEnd"/>
            <w:r w:rsidRPr="00A23491">
              <w:rPr>
                <w:rFonts w:eastAsia="Calibri"/>
                <w:sz w:val="20"/>
                <w:szCs w:val="20"/>
                <w:lang w:eastAsia="en-US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A23491" w:rsidRPr="00A23491" w:rsidRDefault="00A23491" w:rsidP="00647EC2">
            <w:pPr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76" w:lineRule="auto"/>
              <w:ind w:left="34"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A23491">
              <w:rPr>
                <w:rFonts w:eastAsia="Calibri"/>
                <w:sz w:val="20"/>
                <w:szCs w:val="20"/>
                <w:lang w:eastAsia="en-US"/>
              </w:rPr>
              <w:t>Участник не соответствует одному из «Критериев допуска (</w:t>
            </w:r>
            <w:proofErr w:type="gramStart"/>
            <w:r w:rsidRPr="00A23491">
              <w:rPr>
                <w:rFonts w:eastAsia="Calibri"/>
                <w:sz w:val="20"/>
                <w:szCs w:val="20"/>
                <w:lang w:eastAsia="en-US"/>
              </w:rPr>
              <w:t>отборочным</w:t>
            </w:r>
            <w:proofErr w:type="gramEnd"/>
            <w:r w:rsidRPr="00A23491">
              <w:rPr>
                <w:rFonts w:eastAsia="Calibri"/>
                <w:sz w:val="20"/>
                <w:szCs w:val="20"/>
                <w:lang w:eastAsia="en-US"/>
              </w:rPr>
              <w:t>) заявок участников», указанных в Приложении № 4.</w:t>
            </w:r>
          </w:p>
          <w:p w:rsidR="00A23491" w:rsidRPr="00A23491" w:rsidRDefault="00A23491" w:rsidP="00647EC2">
            <w:pPr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76" w:lineRule="auto"/>
              <w:ind w:left="34"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Участник не </w:t>
            </w:r>
            <w:r w:rsidRPr="00A23491">
              <w:rPr>
                <w:rFonts w:eastAsia="Calibri"/>
                <w:sz w:val="20"/>
                <w:szCs w:val="20"/>
                <w:lang w:eastAsia="en-US"/>
              </w:rPr>
              <w:t xml:space="preserve">подтвердил соответствие перечню отборочных </w:t>
            </w:r>
            <w:r w:rsidRPr="00A23491">
              <w:rPr>
                <w:rFonts w:eastAsia="Calibri"/>
                <w:sz w:val="20"/>
                <w:szCs w:val="20"/>
                <w:lang w:eastAsia="en-US"/>
              </w:rPr>
              <w:lastRenderedPageBreak/>
              <w:t>критериев с приложением копий подтверждающих документов, указанных в Приложении № 4.</w:t>
            </w:r>
          </w:p>
          <w:p w:rsidR="00A23491" w:rsidRPr="00A23491" w:rsidRDefault="00A23491" w:rsidP="00F24A66">
            <w:pPr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76" w:lineRule="auto"/>
              <w:ind w:left="34" w:firstLine="0"/>
              <w:contextualSpacing/>
              <w:rPr>
                <w:sz w:val="20"/>
                <w:szCs w:val="20"/>
              </w:rPr>
            </w:pPr>
            <w:r w:rsidRPr="00A23491">
              <w:rPr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A23491">
              <w:rPr>
                <w:sz w:val="20"/>
                <w:szCs w:val="20"/>
              </w:rPr>
              <w:t>разъяснении</w:t>
            </w:r>
            <w:proofErr w:type="gramEnd"/>
            <w:r w:rsidRPr="00A23491">
              <w:rPr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A23491" w:rsidRPr="00A23491" w:rsidRDefault="00A23491" w:rsidP="00F24A66">
            <w:pPr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76" w:lineRule="auto"/>
              <w:ind w:left="34"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A23491">
              <w:rPr>
                <w:rFonts w:eastAsia="Calibri"/>
                <w:sz w:val="20"/>
                <w:szCs w:val="20"/>
                <w:lang w:eastAsia="en-US"/>
              </w:rPr>
              <w:t xml:space="preserve">Если факты, перечисленные в </w:t>
            </w:r>
            <w:proofErr w:type="spellStart"/>
            <w:r w:rsidRPr="00A23491">
              <w:rPr>
                <w:rFonts w:eastAsia="Calibri"/>
                <w:sz w:val="20"/>
                <w:szCs w:val="20"/>
                <w:lang w:eastAsia="en-US"/>
              </w:rPr>
              <w:t>п.п</w:t>
            </w:r>
            <w:proofErr w:type="spellEnd"/>
            <w:r w:rsidRPr="00A23491">
              <w:rPr>
                <w:rFonts w:eastAsia="Calibri"/>
                <w:sz w:val="20"/>
                <w:szCs w:val="20"/>
                <w:lang w:eastAsia="en-US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A23491" w:rsidRPr="00A23491" w:rsidRDefault="00A23491" w:rsidP="00C35B46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Протокол размещается в ЕИС </w:t>
            </w:r>
            <w:r w:rsidRPr="00A23491">
              <w:rPr>
                <w:rFonts w:ascii="Times New Roman" w:hAnsi="Times New Roman"/>
                <w:sz w:val="20"/>
                <w:szCs w:val="20"/>
              </w:rPr>
              <w:t>не позднее чем через три календарных дня со дня подписания.</w:t>
            </w:r>
          </w:p>
        </w:tc>
      </w:tr>
      <w:tr w:rsidR="00A23491" w:rsidRPr="00513CB0" w:rsidTr="00F2487B">
        <w:trPr>
          <w:trHeight w:val="200"/>
        </w:trPr>
        <w:tc>
          <w:tcPr>
            <w:tcW w:w="10447" w:type="dxa"/>
            <w:gridSpan w:val="3"/>
            <w:shd w:val="clear" w:color="auto" w:fill="F2F2F2"/>
            <w:vAlign w:val="center"/>
          </w:tcPr>
          <w:p w:rsidR="00A23491" w:rsidRPr="00513CB0" w:rsidRDefault="00A23491" w:rsidP="008439AE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A23491" w:rsidRPr="00513CB0" w:rsidTr="00F2487B">
        <w:trPr>
          <w:trHeight w:val="319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A23491" w:rsidRDefault="00A23491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513CB0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513CB0">
              <w:rPr>
                <w:sz w:val="20"/>
              </w:rPr>
              <w:t xml:space="preserve"> в </w:t>
            </w:r>
            <w:r>
              <w:rPr>
                <w:sz w:val="20"/>
              </w:rPr>
              <w:t>ценовом предложении и Письме о подаче оферты в составе заявки участника</w:t>
            </w:r>
            <w:r w:rsidRPr="00513CB0">
              <w:rPr>
                <w:sz w:val="20"/>
              </w:rPr>
              <w:t>.</w:t>
            </w:r>
          </w:p>
          <w:p w:rsidR="00A23491" w:rsidRPr="00513CB0" w:rsidRDefault="00A23491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случае несогласия Участника с </w:t>
            </w:r>
            <w:proofErr w:type="gramStart"/>
            <w:r w:rsidRPr="00513CB0">
              <w:rPr>
                <w:sz w:val="20"/>
              </w:rPr>
              <w:t>вышеуказанным</w:t>
            </w:r>
            <w:proofErr w:type="gramEnd"/>
            <w:r w:rsidRPr="00513CB0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A23491" w:rsidRPr="00513CB0" w:rsidRDefault="00A23491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23491" w:rsidRPr="00513CB0" w:rsidTr="00F2487B">
        <w:trPr>
          <w:trHeight w:val="319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A2378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A23491" w:rsidRPr="00513CB0" w:rsidRDefault="00A23491" w:rsidP="00A2378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A23491" w:rsidRPr="00DF5C63" w:rsidRDefault="00A23491" w:rsidP="00DF5C6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A23491" w:rsidRPr="00513CB0" w:rsidRDefault="00A23491" w:rsidP="00646683">
            <w:pPr>
              <w:tabs>
                <w:tab w:val="left" w:pos="-360"/>
                <w:tab w:val="left" w:pos="0"/>
              </w:tabs>
              <w:spacing w:after="0"/>
              <w:ind w:left="34"/>
              <w:rPr>
                <w:color w:val="FF0000"/>
                <w:sz w:val="20"/>
                <w:szCs w:val="20"/>
              </w:rPr>
            </w:pPr>
          </w:p>
          <w:p w:rsidR="00A23491" w:rsidRPr="00513CB0" w:rsidRDefault="00A23491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A23491" w:rsidRPr="00513CB0" w:rsidTr="00F2487B">
        <w:trPr>
          <w:trHeight w:val="179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A23491" w:rsidRPr="00513CB0" w:rsidRDefault="00A23491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A23491" w:rsidRPr="00513CB0" w:rsidRDefault="00A23491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A23491" w:rsidRPr="00513CB0" w:rsidRDefault="00A23491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A23491" w:rsidRPr="00513CB0" w:rsidRDefault="00A23491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>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>.</w:t>
            </w:r>
          </w:p>
          <w:p w:rsidR="00A23491" w:rsidRPr="00513CB0" w:rsidRDefault="00A23491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A23491" w:rsidRPr="00513CB0" w:rsidRDefault="00A23491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A23491" w:rsidRPr="00513CB0" w:rsidRDefault="00A23491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A23491" w:rsidRPr="00513CB0" w:rsidRDefault="00A23491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A23491" w:rsidRPr="00513CB0" w:rsidRDefault="00A23491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A23491" w:rsidRPr="00513CB0" w:rsidRDefault="00A23491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A23491" w:rsidRPr="00513CB0" w:rsidRDefault="00A23491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-</w:t>
            </w:r>
            <w:r w:rsidRPr="00513CB0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A23491" w:rsidRPr="00513CB0" w:rsidRDefault="00A23491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23491" w:rsidRPr="00A23491" w:rsidRDefault="00A23491" w:rsidP="00F7037C">
            <w:pPr>
              <w:spacing w:after="0" w:line="276" w:lineRule="auto"/>
              <w:rPr>
                <w:sz w:val="20"/>
                <w:szCs w:val="20"/>
              </w:rPr>
            </w:pPr>
            <w:r w:rsidRPr="00A23491">
              <w:rPr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A23491" w:rsidRPr="00A23491" w:rsidRDefault="00A23491" w:rsidP="00F7037C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:rsidR="00A23491" w:rsidRPr="00A23491" w:rsidRDefault="00A23491" w:rsidP="002D0CDA">
            <w:pPr>
              <w:spacing w:after="0" w:line="276" w:lineRule="auto"/>
              <w:rPr>
                <w:sz w:val="20"/>
                <w:szCs w:val="20"/>
              </w:rPr>
            </w:pPr>
            <w:r w:rsidRPr="00A23491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Разделение на лоты установлено в настоящей документации. </w:t>
            </w:r>
          </w:p>
          <w:p w:rsidR="00A23491" w:rsidRPr="00513CB0" w:rsidRDefault="00A23491" w:rsidP="002D0CDA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23491">
              <w:rPr>
                <w:sz w:val="20"/>
                <w:szCs w:val="20"/>
              </w:rPr>
              <w:t>При этом не допускается разделение отдельного лота</w:t>
            </w:r>
            <w:r w:rsidRPr="00513CB0">
              <w:rPr>
                <w:color w:val="000000" w:themeColor="text1"/>
                <w:sz w:val="20"/>
                <w:szCs w:val="20"/>
              </w:rPr>
              <w:t xml:space="preserve">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A23491" w:rsidRPr="00513CB0" w:rsidRDefault="00A23491" w:rsidP="001E6DD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A23491" w:rsidRPr="00513CB0" w:rsidTr="00F2487B">
        <w:trPr>
          <w:trHeight w:val="179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A23491" w:rsidRPr="00513CB0" w:rsidRDefault="00A23491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A23491" w:rsidRPr="00A23491" w:rsidRDefault="00A23491" w:rsidP="001D088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77" w:firstLine="0"/>
            </w:pPr>
            <w:r w:rsidRPr="00A23491">
              <w:t>Догово</w:t>
            </w:r>
            <w:proofErr w:type="gramStart"/>
            <w:r w:rsidRPr="00A23491">
              <w:t>р(</w:t>
            </w:r>
            <w:proofErr w:type="gramEnd"/>
            <w:r w:rsidRPr="00A23491">
              <w:t>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A23491" w:rsidRPr="00A23491" w:rsidRDefault="00A23491" w:rsidP="001D088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77" w:firstLine="0"/>
            </w:pPr>
            <w:r w:rsidRPr="00A23491">
              <w:t>Догово</w:t>
            </w:r>
            <w:proofErr w:type="gramStart"/>
            <w:r w:rsidRPr="00A23491">
              <w:t>р(</w:t>
            </w:r>
            <w:proofErr w:type="gramEnd"/>
            <w:r w:rsidRPr="00A23491">
              <w:t>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A23491" w:rsidRPr="00A23491" w:rsidRDefault="00A23491" w:rsidP="001D088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77" w:firstLine="0"/>
            </w:pPr>
            <w:r w:rsidRPr="00A23491">
              <w:t>ИЛИ</w:t>
            </w:r>
          </w:p>
          <w:p w:rsidR="00A23491" w:rsidRPr="00A23491" w:rsidRDefault="00A23491" w:rsidP="001D088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77" w:firstLine="0"/>
            </w:pPr>
            <w:r w:rsidRPr="00A23491">
              <w:t>- на бумажном носителе (только при проведении конкурентной закупки НЕ среди СМСП).</w:t>
            </w:r>
          </w:p>
          <w:p w:rsidR="00A23491" w:rsidRPr="00A23491" w:rsidRDefault="00A23491" w:rsidP="001D088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77" w:firstLine="0"/>
            </w:pPr>
            <w:r w:rsidRPr="00A23491">
              <w:t xml:space="preserve"> Догово</w:t>
            </w:r>
            <w:proofErr w:type="gramStart"/>
            <w:r w:rsidRPr="00A23491">
              <w:t>р(</w:t>
            </w:r>
            <w:proofErr w:type="gramEnd"/>
            <w:r w:rsidRPr="00A23491"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A23491" w:rsidRPr="00A23491" w:rsidRDefault="00A23491" w:rsidP="001D088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77" w:firstLine="0"/>
            </w:pPr>
            <w:r w:rsidRPr="00A23491">
              <w:t xml:space="preserve"> Догово</w:t>
            </w:r>
            <w:proofErr w:type="gramStart"/>
            <w:r w:rsidRPr="00A23491">
              <w:t>р(</w:t>
            </w:r>
            <w:proofErr w:type="gramEnd"/>
            <w:r w:rsidRPr="00A23491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A23491">
              <w:t>ов</w:t>
            </w:r>
            <w:proofErr w:type="spellEnd"/>
            <w:r w:rsidRPr="00A23491">
              <w:t>), если данное требование было включено в состав документации о закупки.</w:t>
            </w:r>
          </w:p>
          <w:p w:rsidR="00A23491" w:rsidRPr="00A23491" w:rsidRDefault="00A23491" w:rsidP="001D088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77" w:firstLine="0"/>
            </w:pPr>
            <w:r w:rsidRPr="00A23491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A23491">
              <w:t>а(</w:t>
            </w:r>
            <w:proofErr w:type="spellStart"/>
            <w:proofErr w:type="gramEnd"/>
            <w:r w:rsidRPr="00A23491">
              <w:t>ов</w:t>
            </w:r>
            <w:proofErr w:type="spellEnd"/>
            <w:r w:rsidRPr="00A23491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A23491" w:rsidRPr="00513CB0" w:rsidTr="00F2487B">
        <w:trPr>
          <w:trHeight w:val="179"/>
        </w:trPr>
        <w:tc>
          <w:tcPr>
            <w:tcW w:w="983" w:type="dxa"/>
            <w:shd w:val="clear" w:color="auto" w:fill="auto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A23491" w:rsidRPr="00513CB0" w:rsidRDefault="00A23491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23491" w:rsidRPr="00A23491" w:rsidRDefault="00A23491" w:rsidP="00DF659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A23491" w:rsidRPr="00A23491" w:rsidRDefault="00A23491" w:rsidP="00DF659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A23491">
              <w:rPr>
                <w:rStyle w:val="FontStyle22"/>
                <w:rFonts w:ascii="Times New Roman" w:hAnsi="Times New Roman" w:cs="Times New Roman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A23491" w:rsidRPr="00A23491" w:rsidRDefault="00A23491" w:rsidP="00DF659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A23491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A23491">
              <w:rPr>
                <w:rStyle w:val="FontStyle22"/>
                <w:rFonts w:ascii="Times New Roman" w:hAnsi="Times New Roman" w:cs="Times New Roman"/>
                <w:kern w:val="2"/>
              </w:rPr>
              <w:t>а</w:t>
            </w:r>
            <w:r w:rsidRPr="00A23491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A23491">
              <w:rPr>
                <w:rFonts w:ascii="Times New Roman" w:hAnsi="Times New Roman"/>
              </w:rPr>
              <w:t>ов</w:t>
            </w:r>
            <w:proofErr w:type="spellEnd"/>
            <w:r w:rsidRPr="00A23491">
              <w:rPr>
                <w:rFonts w:ascii="Times New Roman" w:hAnsi="Times New Roman"/>
              </w:rPr>
              <w:t xml:space="preserve">) </w:t>
            </w:r>
            <w:r w:rsidRPr="00A23491">
              <w:rPr>
                <w:rStyle w:val="FontStyle22"/>
                <w:rFonts w:ascii="Times New Roman" w:hAnsi="Times New Roman" w:cs="Times New Roman"/>
                <w:kern w:val="2"/>
              </w:rPr>
              <w:t xml:space="preserve"> в установленный срок;</w:t>
            </w:r>
          </w:p>
          <w:p w:rsidR="00A23491" w:rsidRPr="00A23491" w:rsidRDefault="00A23491" w:rsidP="00DF659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A23491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A23491">
              <w:rPr>
                <w:rStyle w:val="FontStyle22"/>
                <w:rFonts w:ascii="Times New Roman" w:hAnsi="Times New Roman" w:cs="Times New Roman"/>
                <w:kern w:val="2"/>
              </w:rPr>
              <w:t>а</w:t>
            </w:r>
            <w:r w:rsidRPr="00A23491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A23491">
              <w:rPr>
                <w:rFonts w:ascii="Times New Roman" w:hAnsi="Times New Roman"/>
              </w:rPr>
              <w:t>ов</w:t>
            </w:r>
            <w:proofErr w:type="spellEnd"/>
            <w:r w:rsidRPr="00A23491">
              <w:rPr>
                <w:rFonts w:ascii="Times New Roman" w:hAnsi="Times New Roman"/>
              </w:rPr>
              <w:t xml:space="preserve">) </w:t>
            </w:r>
            <w:r w:rsidRPr="00A23491">
              <w:rPr>
                <w:rStyle w:val="FontStyle22"/>
                <w:rFonts w:ascii="Times New Roman" w:hAnsi="Times New Roman" w:cs="Times New Roman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A23491" w:rsidRPr="00A23491" w:rsidRDefault="00A23491" w:rsidP="00DF659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A23491">
              <w:rPr>
                <w:rStyle w:val="FontStyle22"/>
                <w:rFonts w:ascii="Times New Roman" w:hAnsi="Times New Roman" w:cs="Times New Roman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A23491">
              <w:rPr>
                <w:rStyle w:val="FontStyle22"/>
                <w:rFonts w:ascii="Times New Roman" w:hAnsi="Times New Roman" w:cs="Times New Roman"/>
                <w:kern w:val="2"/>
              </w:rPr>
              <w:t>а</w:t>
            </w:r>
            <w:r w:rsidRPr="00A23491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A23491">
              <w:rPr>
                <w:rFonts w:ascii="Times New Roman" w:hAnsi="Times New Roman"/>
              </w:rPr>
              <w:t>ов</w:t>
            </w:r>
            <w:proofErr w:type="spellEnd"/>
            <w:r w:rsidRPr="00A23491">
              <w:rPr>
                <w:rFonts w:ascii="Times New Roman" w:hAnsi="Times New Roman"/>
              </w:rPr>
              <w:t xml:space="preserve">) </w:t>
            </w:r>
            <w:r w:rsidRPr="00A23491">
              <w:rPr>
                <w:rStyle w:val="FontStyle22"/>
                <w:rFonts w:ascii="Times New Roman" w:hAnsi="Times New Roman" w:cs="Times New Roman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A23491" w:rsidRPr="00A23491" w:rsidRDefault="00A23491" w:rsidP="00DF659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A23491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A23491">
              <w:rPr>
                <w:rFonts w:ascii="Times New Roman" w:hAnsi="Times New Roman"/>
              </w:rPr>
              <w:t>ов</w:t>
            </w:r>
            <w:proofErr w:type="spellEnd"/>
            <w:r w:rsidRPr="00A23491">
              <w:rPr>
                <w:rFonts w:ascii="Times New Roman" w:hAnsi="Times New Roman"/>
              </w:rPr>
              <w:t xml:space="preserve">) </w:t>
            </w: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A23491" w:rsidRPr="00A23491" w:rsidRDefault="00A23491" w:rsidP="00DF659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A23491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A23491">
              <w:rPr>
                <w:rFonts w:ascii="Times New Roman" w:hAnsi="Times New Roman"/>
              </w:rPr>
              <w:t>ов</w:t>
            </w:r>
            <w:proofErr w:type="spellEnd"/>
            <w:r w:rsidRPr="00A23491">
              <w:rPr>
                <w:rFonts w:ascii="Times New Roman" w:hAnsi="Times New Roman"/>
              </w:rPr>
              <w:t xml:space="preserve">) </w:t>
            </w: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A23491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A23491" w:rsidRPr="00A23491" w:rsidRDefault="00A23491" w:rsidP="00DF659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A23491">
              <w:rPr>
                <w:rFonts w:ascii="Times New Roman" w:hAnsi="Times New Roman"/>
              </w:rPr>
              <w:t>(</w:t>
            </w:r>
            <w:proofErr w:type="gramEnd"/>
            <w:r w:rsidRPr="00A23491">
              <w:rPr>
                <w:rFonts w:ascii="Times New Roman" w:hAnsi="Times New Roman"/>
              </w:rPr>
              <w:t xml:space="preserve">ы) </w:t>
            </w: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A23491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A23491" w:rsidRPr="00A23491" w:rsidRDefault="00A23491" w:rsidP="00DF659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A23491" w:rsidRPr="00A23491" w:rsidRDefault="00A23491" w:rsidP="00DF659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A23491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A23491">
              <w:rPr>
                <w:rFonts w:ascii="Times New Roman" w:hAnsi="Times New Roman"/>
              </w:rPr>
              <w:t>ов</w:t>
            </w:r>
            <w:proofErr w:type="spellEnd"/>
            <w:r w:rsidRPr="00A23491">
              <w:rPr>
                <w:rFonts w:ascii="Times New Roman" w:hAnsi="Times New Roman"/>
              </w:rPr>
              <w:t>)</w:t>
            </w: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A23491" w:rsidRPr="00A23491" w:rsidRDefault="00A23491" w:rsidP="00DF659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</w:t>
            </w:r>
            <w:proofErr w:type="gramStart"/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A23491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A23491">
              <w:rPr>
                <w:rFonts w:ascii="Times New Roman" w:hAnsi="Times New Roman"/>
              </w:rPr>
              <w:t>ов</w:t>
            </w:r>
            <w:proofErr w:type="spellEnd"/>
            <w:r w:rsidRPr="00A23491">
              <w:rPr>
                <w:rFonts w:ascii="Times New Roman" w:hAnsi="Times New Roman"/>
              </w:rPr>
              <w:t xml:space="preserve">) </w:t>
            </w: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A23491" w:rsidRPr="00A23491" w:rsidRDefault="00A23491" w:rsidP="00DF659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A23491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A23491">
              <w:rPr>
                <w:rFonts w:ascii="Times New Roman" w:hAnsi="Times New Roman"/>
              </w:rPr>
              <w:t>ов</w:t>
            </w:r>
            <w:proofErr w:type="spellEnd"/>
            <w:r w:rsidRPr="00A23491">
              <w:rPr>
                <w:rFonts w:ascii="Times New Roman" w:hAnsi="Times New Roman"/>
              </w:rPr>
              <w:t>)</w:t>
            </w: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A23491" w:rsidRPr="00A23491" w:rsidRDefault="00A23491" w:rsidP="00DF659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</w:t>
            </w:r>
            <w:proofErr w:type="gramStart"/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A23491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A23491">
              <w:rPr>
                <w:rFonts w:ascii="Times New Roman" w:hAnsi="Times New Roman"/>
              </w:rPr>
              <w:t>ов</w:t>
            </w:r>
            <w:proofErr w:type="spellEnd"/>
            <w:r w:rsidRPr="00A23491">
              <w:rPr>
                <w:rFonts w:ascii="Times New Roman" w:hAnsi="Times New Roman"/>
              </w:rPr>
              <w:t xml:space="preserve">) </w:t>
            </w: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 </w:t>
            </w: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(официальном сайте закупок), если обеспечение исполнения договора</w:t>
            </w:r>
            <w:r w:rsidRPr="00A23491">
              <w:rPr>
                <w:rFonts w:ascii="Times New Roman" w:hAnsi="Times New Roman"/>
              </w:rPr>
              <w:t>(</w:t>
            </w:r>
            <w:proofErr w:type="spellStart"/>
            <w:r w:rsidRPr="00A23491">
              <w:rPr>
                <w:rFonts w:ascii="Times New Roman" w:hAnsi="Times New Roman"/>
              </w:rPr>
              <w:t>ов</w:t>
            </w:r>
            <w:proofErr w:type="spellEnd"/>
            <w:r w:rsidRPr="00A23491">
              <w:rPr>
                <w:rFonts w:ascii="Times New Roman" w:hAnsi="Times New Roman"/>
              </w:rPr>
              <w:t xml:space="preserve">) </w:t>
            </w: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A23491" w:rsidRPr="00A23491" w:rsidRDefault="00A23491" w:rsidP="00DF659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A23491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A23491">
              <w:rPr>
                <w:rFonts w:ascii="Times New Roman" w:hAnsi="Times New Roman"/>
              </w:rPr>
              <w:t>ов</w:t>
            </w:r>
            <w:proofErr w:type="spellEnd"/>
            <w:r w:rsidRPr="00A23491">
              <w:rPr>
                <w:rFonts w:ascii="Times New Roman" w:hAnsi="Times New Roman"/>
              </w:rPr>
              <w:t>)</w:t>
            </w: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A23491" w:rsidRPr="00A23491" w:rsidRDefault="00A23491" w:rsidP="00DF659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провести процедуру выбора поставщика повторно.</w:t>
            </w:r>
          </w:p>
          <w:p w:rsidR="00A23491" w:rsidRPr="00A23491" w:rsidRDefault="00A23491" w:rsidP="00DF659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договора, предоставленное вторым участником;</w:t>
            </w:r>
          </w:p>
          <w:p w:rsidR="00A23491" w:rsidRPr="00A23491" w:rsidRDefault="00A23491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 xml:space="preserve">Г) подписать проект договора и </w:t>
            </w:r>
            <w:proofErr w:type="gramStart"/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разместить его</w:t>
            </w:r>
            <w:proofErr w:type="gramEnd"/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 xml:space="preserve">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A23491" w:rsidRPr="00A23491" w:rsidRDefault="00A23491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A23491" w:rsidRPr="00A23491" w:rsidRDefault="00A23491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EAB" w:rsidRDefault="004B4EAB" w:rsidP="001C56F5">
      <w:pPr>
        <w:spacing w:after="0"/>
      </w:pPr>
      <w:r>
        <w:separator/>
      </w:r>
    </w:p>
  </w:endnote>
  <w:endnote w:type="continuationSeparator" w:id="0">
    <w:p w:rsidR="004B4EAB" w:rsidRDefault="004B4EAB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EAB" w:rsidRDefault="004B4EAB" w:rsidP="001C56F5">
      <w:pPr>
        <w:spacing w:after="0"/>
      </w:pPr>
      <w:r>
        <w:separator/>
      </w:r>
    </w:p>
  </w:footnote>
  <w:footnote w:type="continuationSeparator" w:id="0">
    <w:p w:rsidR="004B4EAB" w:rsidRDefault="004B4EAB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EAB" w:rsidRDefault="00A95A96" w:rsidP="002D21B5">
    <w:pPr>
      <w:pStyle w:val="af8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9E2BB5">
      <w:rPr>
        <w:noProof/>
      </w:rPr>
      <w:t>12</w:t>
    </w:r>
    <w:r>
      <w:rPr>
        <w:noProof/>
      </w:rPr>
      <w:fldChar w:fldCharType="end"/>
    </w:r>
  </w:p>
  <w:p w:rsidR="004B4EAB" w:rsidRDefault="004B4EAB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9C6AD0"/>
    <w:multiLevelType w:val="hybridMultilevel"/>
    <w:tmpl w:val="DBC22DA6"/>
    <w:lvl w:ilvl="0" w:tplc="BDBEA97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5CF4E60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628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7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8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9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0AA18C8"/>
    <w:multiLevelType w:val="multilevel"/>
    <w:tmpl w:val="D39219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2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9">
    <w:nsid w:val="7D4502A6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8"/>
  </w:num>
  <w:num w:numId="2">
    <w:abstractNumId w:val="0"/>
  </w:num>
  <w:num w:numId="3">
    <w:abstractNumId w:val="26"/>
  </w:num>
  <w:num w:numId="4">
    <w:abstractNumId w:val="14"/>
  </w:num>
  <w:num w:numId="5">
    <w:abstractNumId w:val="5"/>
  </w:num>
  <w:num w:numId="6">
    <w:abstractNumId w:val="18"/>
  </w:num>
  <w:num w:numId="7">
    <w:abstractNumId w:val="12"/>
  </w:num>
  <w:num w:numId="8">
    <w:abstractNumId w:val="20"/>
  </w:num>
  <w:num w:numId="9">
    <w:abstractNumId w:val="15"/>
  </w:num>
  <w:num w:numId="10">
    <w:abstractNumId w:val="11"/>
  </w:num>
  <w:num w:numId="11">
    <w:abstractNumId w:val="34"/>
  </w:num>
  <w:num w:numId="12">
    <w:abstractNumId w:val="23"/>
  </w:num>
  <w:num w:numId="13">
    <w:abstractNumId w:val="31"/>
  </w:num>
  <w:num w:numId="14">
    <w:abstractNumId w:val="22"/>
  </w:num>
  <w:num w:numId="15">
    <w:abstractNumId w:val="19"/>
  </w:num>
  <w:num w:numId="16">
    <w:abstractNumId w:val="24"/>
  </w:num>
  <w:num w:numId="17">
    <w:abstractNumId w:val="13"/>
  </w:num>
  <w:num w:numId="18">
    <w:abstractNumId w:val="36"/>
  </w:num>
  <w:num w:numId="19">
    <w:abstractNumId w:val="6"/>
  </w:num>
  <w:num w:numId="20">
    <w:abstractNumId w:val="17"/>
  </w:num>
  <w:num w:numId="21">
    <w:abstractNumId w:val="35"/>
  </w:num>
  <w:num w:numId="22">
    <w:abstractNumId w:val="7"/>
  </w:num>
  <w:num w:numId="23">
    <w:abstractNumId w:val="38"/>
  </w:num>
  <w:num w:numId="24">
    <w:abstractNumId w:val="27"/>
  </w:num>
  <w:num w:numId="25">
    <w:abstractNumId w:val="3"/>
  </w:num>
  <w:num w:numId="26">
    <w:abstractNumId w:val="10"/>
  </w:num>
  <w:num w:numId="27">
    <w:abstractNumId w:val="32"/>
  </w:num>
  <w:num w:numId="28">
    <w:abstractNumId w:val="21"/>
  </w:num>
  <w:num w:numId="29">
    <w:abstractNumId w:val="9"/>
  </w:num>
  <w:num w:numId="30">
    <w:abstractNumId w:val="29"/>
  </w:num>
  <w:num w:numId="31">
    <w:abstractNumId w:val="30"/>
  </w:num>
  <w:num w:numId="32">
    <w:abstractNumId w:val="37"/>
  </w:num>
  <w:num w:numId="33">
    <w:abstractNumId w:val="2"/>
  </w:num>
  <w:num w:numId="34">
    <w:abstractNumId w:val="25"/>
  </w:num>
  <w:num w:numId="35">
    <w:abstractNumId w:val="16"/>
  </w:num>
  <w:num w:numId="36">
    <w:abstractNumId w:val="1"/>
  </w:num>
  <w:num w:numId="37">
    <w:abstractNumId w:val="33"/>
  </w:num>
  <w:num w:numId="38">
    <w:abstractNumId w:val="39"/>
  </w:num>
  <w:num w:numId="39">
    <w:abstractNumId w:val="4"/>
  </w:num>
  <w:num w:numId="40">
    <w:abstractNumId w:va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150"/>
    <w:rsid w:val="00037928"/>
    <w:rsid w:val="000426D6"/>
    <w:rsid w:val="000430C3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0D8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17213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24C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889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6CC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3C8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0B23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5C6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18B9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8DF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4CE0"/>
    <w:rsid w:val="004B4EAB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2E9"/>
    <w:rsid w:val="004C7FA5"/>
    <w:rsid w:val="004D05D5"/>
    <w:rsid w:val="004D1E93"/>
    <w:rsid w:val="004D3546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4F76CD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A81"/>
    <w:rsid w:val="00544D31"/>
    <w:rsid w:val="005451BD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0E43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3FF1"/>
    <w:rsid w:val="006241F8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EC2"/>
    <w:rsid w:val="00647F10"/>
    <w:rsid w:val="0065102C"/>
    <w:rsid w:val="00653A61"/>
    <w:rsid w:val="0065468E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5487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60A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BF6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15970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2DC7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416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275B4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7D83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24ED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2BB5"/>
    <w:rsid w:val="009E39F4"/>
    <w:rsid w:val="009E3F88"/>
    <w:rsid w:val="009E42AC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491"/>
    <w:rsid w:val="00A23782"/>
    <w:rsid w:val="00A24381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9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193E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5B64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5E6B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17BA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5B46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4CB1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3FF2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0363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26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10B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7122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6599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1DF5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428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7BE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4F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2E59"/>
    <w:rsid w:val="00EF442C"/>
    <w:rsid w:val="00EF5A72"/>
    <w:rsid w:val="00EF6EE1"/>
    <w:rsid w:val="00EF75CE"/>
    <w:rsid w:val="00EF77A8"/>
    <w:rsid w:val="00EF7CC6"/>
    <w:rsid w:val="00F02471"/>
    <w:rsid w:val="00F024B7"/>
    <w:rsid w:val="00F0328B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487B"/>
    <w:rsid w:val="00F24A66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63F"/>
    <w:rsid w:val="00F418EC"/>
    <w:rsid w:val="00F42E1B"/>
    <w:rsid w:val="00F44C57"/>
    <w:rsid w:val="00F4583E"/>
    <w:rsid w:val="00F46A32"/>
    <w:rsid w:val="00F47279"/>
    <w:rsid w:val="00F47F13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2DD2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26049-C429-4119-81FF-48C4101EB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4322</Words>
  <Characters>29256</Characters>
  <Application>Microsoft Office Word</Application>
  <DocSecurity>0</DocSecurity>
  <Lines>243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33511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2023-07-17T04:56:00Z</dcterms:created>
  <dcterms:modified xsi:type="dcterms:W3CDTF">2023-07-17T05:01:00Z</dcterms:modified>
</cp:coreProperties>
</file>